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46" w:rsidRPr="0058190D" w:rsidRDefault="00980646" w:rsidP="0058190D">
      <w:pPr>
        <w:jc w:val="center"/>
        <w:rPr>
          <w:sz w:val="24"/>
          <w:szCs w:val="24"/>
        </w:rPr>
      </w:pPr>
      <w:proofErr w:type="spellStart"/>
      <w:r w:rsidRPr="0058190D">
        <w:rPr>
          <w:sz w:val="24"/>
          <w:szCs w:val="24"/>
        </w:rPr>
        <w:t>Geocaching</w:t>
      </w:r>
      <w:proofErr w:type="spellEnd"/>
      <w:r w:rsidRPr="0058190D">
        <w:rPr>
          <w:sz w:val="24"/>
          <w:szCs w:val="24"/>
        </w:rPr>
        <w:t xml:space="preserve"> Lesson Plan</w:t>
      </w:r>
    </w:p>
    <w:p w:rsidR="00980646" w:rsidRDefault="00270FD6" w:rsidP="00980646">
      <w:r>
        <w:t xml:space="preserve">Day 1: Preplan- </w:t>
      </w:r>
      <w:proofErr w:type="gramStart"/>
      <w:r w:rsidR="00980646">
        <w:t>create</w:t>
      </w:r>
      <w:proofErr w:type="gramEnd"/>
      <w:r w:rsidR="00980646">
        <w:t xml:space="preserve"> a list of locations students will go to write down the Latitude and Longitude of the spot. Example: Top of slide on playground, or inside the four square box, or the front doors of the school. Locations can not be indoors (devices will not work).  Pre-determine the locations of the spots and write them down.</w:t>
      </w:r>
    </w:p>
    <w:p w:rsidR="00980646" w:rsidRDefault="00980646" w:rsidP="00980646">
      <w:pPr>
        <w:pStyle w:val="ListParagraph"/>
        <w:numPr>
          <w:ilvl w:val="0"/>
          <w:numId w:val="1"/>
        </w:numPr>
      </w:pPr>
      <w:r>
        <w:t>Discuss Latitude and Longitude</w:t>
      </w:r>
    </w:p>
    <w:p w:rsidR="00980646" w:rsidRDefault="00980646" w:rsidP="005201D9">
      <w:pPr>
        <w:pStyle w:val="ListParagraph"/>
        <w:numPr>
          <w:ilvl w:val="0"/>
          <w:numId w:val="1"/>
        </w:numPr>
      </w:pPr>
      <w:proofErr w:type="spellStart"/>
      <w:r>
        <w:t>Brainpop</w:t>
      </w:r>
      <w:proofErr w:type="spellEnd"/>
      <w:r>
        <w:t xml:space="preserve"> on G</w:t>
      </w:r>
      <w:r w:rsidR="005201D9">
        <w:t>PS</w:t>
      </w:r>
      <w:r w:rsidR="00196D53">
        <w:t xml:space="preserve">: </w:t>
      </w:r>
      <w:hyperlink r:id="rId5" w:history="1">
        <w:r w:rsidR="005201D9" w:rsidRPr="004133E8">
          <w:rPr>
            <w:rStyle w:val="Hyperlink"/>
          </w:rPr>
          <w:t>www.brainpop.com</w:t>
        </w:r>
      </w:hyperlink>
      <w:r w:rsidR="00196D53">
        <w:t xml:space="preserve">; username: </w:t>
      </w:r>
      <w:proofErr w:type="spellStart"/>
      <w:r w:rsidR="00196D53">
        <w:t>dadesunset</w:t>
      </w:r>
      <w:proofErr w:type="spellEnd"/>
      <w:r w:rsidR="00196D53">
        <w:t xml:space="preserve">  password: </w:t>
      </w:r>
      <w:proofErr w:type="spellStart"/>
      <w:r w:rsidR="00196D53">
        <w:t>miamidade</w:t>
      </w:r>
      <w:proofErr w:type="spellEnd"/>
    </w:p>
    <w:p w:rsidR="00980646" w:rsidRDefault="00416F05" w:rsidP="00980646">
      <w:pPr>
        <w:pStyle w:val="ListParagraph"/>
        <w:numPr>
          <w:ilvl w:val="0"/>
          <w:numId w:val="1"/>
        </w:numPr>
      </w:pPr>
      <w:hyperlink r:id="rId6" w:history="1">
        <w:r w:rsidR="00980646">
          <w:rPr>
            <w:rStyle w:val="Hyperlink"/>
          </w:rPr>
          <w:t>http://mygeomate.com/products/Home.action</w:t>
        </w:r>
      </w:hyperlink>
      <w:r w:rsidR="00980646">
        <w:t xml:space="preserve"> and watch the 3 videos</w:t>
      </w:r>
    </w:p>
    <w:p w:rsidR="00980646" w:rsidRDefault="00980646" w:rsidP="00980646">
      <w:pPr>
        <w:pStyle w:val="ListParagraph"/>
        <w:numPr>
          <w:ilvl w:val="0"/>
          <w:numId w:val="1"/>
        </w:numPr>
      </w:pPr>
      <w:r>
        <w:t xml:space="preserve">Place students in groups of 3. Decide if you want all one grade level to one from each grade. </w:t>
      </w:r>
    </w:p>
    <w:p w:rsidR="00980646" w:rsidRDefault="00980646" w:rsidP="00980646">
      <w:pPr>
        <w:pStyle w:val="ListParagraph"/>
        <w:numPr>
          <w:ilvl w:val="0"/>
          <w:numId w:val="1"/>
        </w:numPr>
      </w:pPr>
      <w:r>
        <w:t xml:space="preserve">Pass out </w:t>
      </w:r>
      <w:proofErr w:type="spellStart"/>
      <w:r>
        <w:t>Geocache</w:t>
      </w:r>
      <w:proofErr w:type="spellEnd"/>
      <w:r>
        <w:t xml:space="preserve"> GPS device, the list of places to locate around the school, and a pencil/pen. A full page template is located on the next page. </w:t>
      </w:r>
    </w:p>
    <w:p w:rsidR="00980646" w:rsidRDefault="00980646" w:rsidP="00980646">
      <w:pPr>
        <w:pStyle w:val="ListParagraph"/>
        <w:numPr>
          <w:ilvl w:val="0"/>
          <w:numId w:val="1"/>
        </w:numPr>
      </w:pPr>
      <w:r>
        <w:t xml:space="preserve"> Students will locate items around the school and give you the Latitude and Longitude.</w:t>
      </w:r>
    </w:p>
    <w:p w:rsidR="00980646" w:rsidRDefault="00980646" w:rsidP="00980646">
      <w:pPr>
        <w:pStyle w:val="ListParagraph"/>
        <w:numPr>
          <w:ilvl w:val="0"/>
          <w:numId w:val="1"/>
        </w:numPr>
      </w:pPr>
      <w:r>
        <w:t>Gather students together to see findings. If time allows, go outside to verify with students.</w:t>
      </w:r>
    </w:p>
    <w:p w:rsidR="00980646" w:rsidRDefault="00980646" w:rsidP="00980646">
      <w:pPr>
        <w:pStyle w:val="ListParagraph"/>
        <w:numPr>
          <w:ilvl w:val="0"/>
          <w:numId w:val="1"/>
        </w:numPr>
      </w:pPr>
      <w:r>
        <w:t>Make sure GPS devices are turned off.</w:t>
      </w:r>
    </w:p>
    <w:p w:rsidR="00980646" w:rsidRDefault="00980646" w:rsidP="00980646">
      <w:r>
        <w:t>Day 2</w:t>
      </w:r>
      <w:r w:rsidR="00270FD6">
        <w:t xml:space="preserve">: Preplan- </w:t>
      </w:r>
      <w:r w:rsidR="0003482B">
        <w:t xml:space="preserve">deposit </w:t>
      </w:r>
      <w:proofErr w:type="spellStart"/>
      <w:r w:rsidR="0003482B">
        <w:t>geocache</w:t>
      </w:r>
      <w:proofErr w:type="spellEnd"/>
      <w:r w:rsidR="0003482B">
        <w:t xml:space="preserve"> boxes around the school and write down their location Latitude and Longitude. Go to </w:t>
      </w:r>
      <w:r w:rsidR="00444DF1">
        <w:t>word document and type in the Lat and Long of each box.</w:t>
      </w:r>
      <w:r w:rsidR="0003482B">
        <w:t xml:space="preserve"> After you ha</w:t>
      </w:r>
      <w:r w:rsidR="00444DF1">
        <w:t xml:space="preserve">ve entered the 9 box locations on the Word Document, print off the list for each </w:t>
      </w:r>
      <w:proofErr w:type="gramStart"/>
      <w:r w:rsidR="00444DF1">
        <w:t>group</w:t>
      </w:r>
      <w:r w:rsidR="0003482B">
        <w:t xml:space="preserve"> .</w:t>
      </w:r>
      <w:proofErr w:type="gramEnd"/>
      <w:r w:rsidR="0003482B">
        <w:t xml:space="preserve"> </w:t>
      </w:r>
    </w:p>
    <w:p w:rsidR="00980646" w:rsidRDefault="0003482B" w:rsidP="00980646">
      <w:pPr>
        <w:pStyle w:val="ListParagraph"/>
        <w:numPr>
          <w:ilvl w:val="0"/>
          <w:numId w:val="2"/>
        </w:numPr>
      </w:pPr>
      <w:r>
        <w:t>Review how to use the GPS device.</w:t>
      </w:r>
      <w:r w:rsidR="00444DF1">
        <w:t xml:space="preserve"> Draw a map of the school and overlay a box around it. Explain N and W coordinates. </w:t>
      </w:r>
    </w:p>
    <w:p w:rsidR="0003482B" w:rsidRDefault="0003482B" w:rsidP="00980646">
      <w:pPr>
        <w:pStyle w:val="ListParagraph"/>
        <w:numPr>
          <w:ilvl w:val="0"/>
          <w:numId w:val="2"/>
        </w:numPr>
      </w:pPr>
      <w:r>
        <w:t xml:space="preserve">Explain what you did in the preplan and that they will be locating the boxes. Remind them not to move the boxes….just sign the paper inside the box. Also explain the trick of not letting others know you found the box. </w:t>
      </w:r>
      <w:r w:rsidR="00757A62">
        <w:t xml:space="preserve">*Remind them that they should not try to find the boxes in their order since all of the other teams would be at that same location. </w:t>
      </w:r>
    </w:p>
    <w:p w:rsidR="00444DF1" w:rsidRDefault="00F406EB">
      <w:r>
        <w:t xml:space="preserve">Day 3: </w:t>
      </w:r>
      <w:r w:rsidR="00444DF1">
        <w:t xml:space="preserve"> Preplan- Same as Day 2. Let them know that the next time they do </w:t>
      </w:r>
      <w:proofErr w:type="gramStart"/>
      <w:r w:rsidR="00444DF1">
        <w:t>this,</w:t>
      </w:r>
      <w:proofErr w:type="gramEnd"/>
      <w:r w:rsidR="00444DF1">
        <w:t xml:space="preserve"> the winning group will win a belt loop (Maps and Compass)</w:t>
      </w:r>
    </w:p>
    <w:p w:rsidR="007B4D09" w:rsidRDefault="00444DF1" w:rsidP="00444DF1">
      <w:pPr>
        <w:numPr>
          <w:ilvl w:val="0"/>
          <w:numId w:val="5"/>
        </w:numPr>
        <w:pBdr>
          <w:bottom w:val="single" w:sz="6" w:space="1" w:color="auto"/>
        </w:pBdr>
      </w:pPr>
      <w:r>
        <w:t>Same as Day 2</w:t>
      </w:r>
    </w:p>
    <w:p w:rsidR="007E69B1" w:rsidRDefault="007E69B1" w:rsidP="007E69B1">
      <w:pPr>
        <w:numPr>
          <w:ilvl w:val="0"/>
          <w:numId w:val="6"/>
        </w:numPr>
      </w:pPr>
      <w:r>
        <w:t>Turn on from the top button and let load until you get 3 signal bars</w:t>
      </w:r>
    </w:p>
    <w:p w:rsidR="007E69B1" w:rsidRDefault="007E69B1" w:rsidP="007E69B1">
      <w:pPr>
        <w:numPr>
          <w:ilvl w:val="0"/>
          <w:numId w:val="6"/>
        </w:numPr>
      </w:pPr>
      <w:r>
        <w:t>Press the right button until you get a N symbol on the bottom right corner (not the hiker, smiley face or GC symbol)</w:t>
      </w:r>
    </w:p>
    <w:p w:rsidR="00536E53" w:rsidRDefault="007E69B1" w:rsidP="007E69B1">
      <w:pPr>
        <w:numPr>
          <w:ilvl w:val="0"/>
          <w:numId w:val="6"/>
        </w:numPr>
      </w:pPr>
      <w:r>
        <w:t>Press the left button to get the North and West coordinates</w:t>
      </w:r>
    </w:p>
    <w:p w:rsidR="00536E53" w:rsidRDefault="0038638F" w:rsidP="00536E53">
      <w:pPr>
        <w:jc w:val="center"/>
        <w:rPr>
          <w:b/>
          <w:sz w:val="32"/>
          <w:szCs w:val="32"/>
        </w:rPr>
      </w:pPr>
      <w:proofErr w:type="spellStart"/>
      <w:r>
        <w:rPr>
          <w:b/>
          <w:sz w:val="32"/>
          <w:szCs w:val="32"/>
        </w:rPr>
        <w:lastRenderedPageBreak/>
        <w:t>Geocaching</w:t>
      </w:r>
      <w:proofErr w:type="spellEnd"/>
      <w:r>
        <w:rPr>
          <w:b/>
          <w:sz w:val="32"/>
          <w:szCs w:val="32"/>
        </w:rPr>
        <w:t xml:space="preserve"> </w:t>
      </w:r>
      <w:r w:rsidR="00536E53" w:rsidRPr="0038638F">
        <w:rPr>
          <w:b/>
          <w:sz w:val="32"/>
          <w:szCs w:val="32"/>
        </w:rPr>
        <w:t>Template</w:t>
      </w:r>
    </w:p>
    <w:p w:rsidR="0038638F" w:rsidRPr="0038638F" w:rsidRDefault="0038638F" w:rsidP="00536E53">
      <w:pPr>
        <w:jc w:val="center"/>
        <w:rPr>
          <w:b/>
          <w:sz w:val="32"/>
          <w:szCs w:val="32"/>
        </w:rPr>
      </w:pPr>
      <w:r>
        <w:rPr>
          <w:b/>
          <w:sz w:val="32"/>
          <w:szCs w:val="32"/>
        </w:rPr>
        <w:t>Day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8"/>
        <w:gridCol w:w="3158"/>
        <w:gridCol w:w="3158"/>
      </w:tblGrid>
      <w:tr w:rsidR="0038638F" w:rsidTr="007B4D09">
        <w:trPr>
          <w:trHeight w:val="627"/>
        </w:trPr>
        <w:tc>
          <w:tcPr>
            <w:tcW w:w="3158" w:type="dxa"/>
          </w:tcPr>
          <w:p w:rsidR="0038638F" w:rsidRDefault="0038638F" w:rsidP="007B4D09">
            <w:pPr>
              <w:spacing w:after="0" w:line="240" w:lineRule="auto"/>
              <w:jc w:val="center"/>
            </w:pPr>
            <w:r>
              <w:t>Location of Spot</w:t>
            </w:r>
          </w:p>
        </w:tc>
        <w:tc>
          <w:tcPr>
            <w:tcW w:w="3158" w:type="dxa"/>
          </w:tcPr>
          <w:p w:rsidR="0038638F" w:rsidRDefault="0038638F" w:rsidP="007B4D09">
            <w:pPr>
              <w:spacing w:after="0" w:line="240" w:lineRule="auto"/>
              <w:jc w:val="center"/>
            </w:pPr>
            <w:r>
              <w:t>Latitude</w:t>
            </w:r>
          </w:p>
        </w:tc>
        <w:tc>
          <w:tcPr>
            <w:tcW w:w="3158" w:type="dxa"/>
          </w:tcPr>
          <w:p w:rsidR="0038638F" w:rsidRDefault="0038638F" w:rsidP="007B4D09">
            <w:pPr>
              <w:spacing w:after="0" w:line="240" w:lineRule="auto"/>
              <w:jc w:val="center"/>
            </w:pPr>
            <w:r>
              <w:t>Longitude</w:t>
            </w:r>
          </w:p>
        </w:tc>
      </w:tr>
      <w:tr w:rsidR="0038638F" w:rsidTr="007B4D09">
        <w:trPr>
          <w:trHeight w:val="627"/>
        </w:trPr>
        <w:tc>
          <w:tcPr>
            <w:tcW w:w="3158" w:type="dxa"/>
          </w:tcPr>
          <w:p w:rsidR="0038638F" w:rsidRDefault="0038638F" w:rsidP="007B4D09">
            <w:pPr>
              <w:spacing w:after="0" w:line="240" w:lineRule="auto"/>
            </w:pPr>
            <w:r>
              <w:t>1. Example: Top of slide</w:t>
            </w:r>
          </w:p>
        </w:tc>
        <w:tc>
          <w:tcPr>
            <w:tcW w:w="3158" w:type="dxa"/>
          </w:tcPr>
          <w:p w:rsidR="0038638F" w:rsidRDefault="0038638F" w:rsidP="007B4D09">
            <w:pPr>
              <w:spacing w:after="0" w:line="240" w:lineRule="auto"/>
            </w:pPr>
            <w:r w:rsidRPr="007B4D09">
              <w:rPr>
                <w:rFonts w:ascii="Tahoma" w:hAnsi="Tahoma" w:cs="Tahoma"/>
                <w:caps/>
                <w:color w:val="464646"/>
                <w:sz w:val="18"/>
                <w:szCs w:val="18"/>
              </w:rPr>
              <w:t>n 33° 02.324'</w:t>
            </w:r>
          </w:p>
        </w:tc>
        <w:tc>
          <w:tcPr>
            <w:tcW w:w="3158" w:type="dxa"/>
          </w:tcPr>
          <w:p w:rsidR="0038638F" w:rsidRDefault="0038638F" w:rsidP="007B4D09">
            <w:pPr>
              <w:spacing w:after="0" w:line="240" w:lineRule="auto"/>
            </w:pPr>
            <w:r w:rsidRPr="007B4D09">
              <w:rPr>
                <w:rFonts w:ascii="Tahoma" w:hAnsi="Tahoma" w:cs="Tahoma"/>
                <w:caps/>
                <w:color w:val="464646"/>
                <w:sz w:val="18"/>
                <w:szCs w:val="18"/>
              </w:rPr>
              <w:t>w 96° 59.944'</w:t>
            </w:r>
          </w:p>
        </w:tc>
      </w:tr>
      <w:tr w:rsidR="0038638F" w:rsidTr="007B4D09">
        <w:trPr>
          <w:trHeight w:val="670"/>
        </w:trPr>
        <w:tc>
          <w:tcPr>
            <w:tcW w:w="3158" w:type="dxa"/>
          </w:tcPr>
          <w:p w:rsidR="0038638F" w:rsidRDefault="0038638F" w:rsidP="007B4D09">
            <w:pPr>
              <w:spacing w:after="0" w:line="240" w:lineRule="auto"/>
            </w:pPr>
            <w:r>
              <w:t xml:space="preserve">1.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70"/>
        </w:trPr>
        <w:tc>
          <w:tcPr>
            <w:tcW w:w="3158" w:type="dxa"/>
          </w:tcPr>
          <w:p w:rsidR="0038638F" w:rsidRDefault="0038638F" w:rsidP="007B4D09">
            <w:pPr>
              <w:spacing w:after="0" w:line="240" w:lineRule="auto"/>
            </w:pPr>
            <w:r>
              <w:t>2.</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70"/>
        </w:trPr>
        <w:tc>
          <w:tcPr>
            <w:tcW w:w="3158" w:type="dxa"/>
          </w:tcPr>
          <w:p w:rsidR="0038638F" w:rsidRDefault="0038638F" w:rsidP="007B4D09">
            <w:pPr>
              <w:spacing w:after="0" w:line="240" w:lineRule="auto"/>
            </w:pPr>
            <w:r>
              <w:t xml:space="preserve">3.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4.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5.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6.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7.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70"/>
        </w:trPr>
        <w:tc>
          <w:tcPr>
            <w:tcW w:w="3158" w:type="dxa"/>
          </w:tcPr>
          <w:p w:rsidR="0038638F" w:rsidRDefault="0038638F" w:rsidP="007B4D09">
            <w:pPr>
              <w:spacing w:after="0" w:line="240" w:lineRule="auto"/>
            </w:pPr>
            <w:r>
              <w:t xml:space="preserve">8.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712"/>
        </w:trPr>
        <w:tc>
          <w:tcPr>
            <w:tcW w:w="3158" w:type="dxa"/>
          </w:tcPr>
          <w:p w:rsidR="0038638F" w:rsidRDefault="0038638F" w:rsidP="007B4D09">
            <w:pPr>
              <w:spacing w:after="0" w:line="240" w:lineRule="auto"/>
            </w:pPr>
            <w:r>
              <w:t xml:space="preserve">9.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bl>
    <w:p w:rsidR="004765D3" w:rsidRDefault="004765D3"/>
    <w:sectPr w:rsidR="004765D3"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74EEB"/>
    <w:multiLevelType w:val="hybridMultilevel"/>
    <w:tmpl w:val="A476E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D4923"/>
    <w:multiLevelType w:val="hybridMultilevel"/>
    <w:tmpl w:val="F54C11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5F14EE5"/>
    <w:multiLevelType w:val="hybridMultilevel"/>
    <w:tmpl w:val="CE46D64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D637B36"/>
    <w:multiLevelType w:val="hybridMultilevel"/>
    <w:tmpl w:val="18328A7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822C1"/>
    <w:multiLevelType w:val="hybridMultilevel"/>
    <w:tmpl w:val="10A60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0646"/>
    <w:rsid w:val="0003482B"/>
    <w:rsid w:val="00160410"/>
    <w:rsid w:val="00196D53"/>
    <w:rsid w:val="00254282"/>
    <w:rsid w:val="00270FD6"/>
    <w:rsid w:val="0038638F"/>
    <w:rsid w:val="00416F05"/>
    <w:rsid w:val="00432374"/>
    <w:rsid w:val="00444DF1"/>
    <w:rsid w:val="004765D3"/>
    <w:rsid w:val="005201D9"/>
    <w:rsid w:val="00530263"/>
    <w:rsid w:val="00536E53"/>
    <w:rsid w:val="005804DB"/>
    <w:rsid w:val="0058190D"/>
    <w:rsid w:val="00653BCA"/>
    <w:rsid w:val="006A3C91"/>
    <w:rsid w:val="00757A62"/>
    <w:rsid w:val="0076176F"/>
    <w:rsid w:val="00776B0B"/>
    <w:rsid w:val="007B4D09"/>
    <w:rsid w:val="007E69B1"/>
    <w:rsid w:val="008A4078"/>
    <w:rsid w:val="00903CE8"/>
    <w:rsid w:val="00980646"/>
    <w:rsid w:val="00A83C4B"/>
    <w:rsid w:val="00B1533A"/>
    <w:rsid w:val="00B60D1A"/>
    <w:rsid w:val="00B909EA"/>
    <w:rsid w:val="00BD7C61"/>
    <w:rsid w:val="00BE459C"/>
    <w:rsid w:val="00D93326"/>
    <w:rsid w:val="00DD18A7"/>
    <w:rsid w:val="00DD39CB"/>
    <w:rsid w:val="00DE4FAB"/>
    <w:rsid w:val="00E769E5"/>
    <w:rsid w:val="00F406EB"/>
    <w:rsid w:val="00F94722"/>
    <w:rsid w:val="00F965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6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0646"/>
    <w:rPr>
      <w:color w:val="0000FF"/>
      <w:u w:val="single"/>
    </w:rPr>
  </w:style>
  <w:style w:type="paragraph" w:styleId="ListParagraph">
    <w:name w:val="List Paragraph"/>
    <w:basedOn w:val="Normal"/>
    <w:uiPriority w:val="34"/>
    <w:qFormat/>
    <w:rsid w:val="00980646"/>
    <w:pPr>
      <w:ind w:left="720"/>
    </w:pPr>
  </w:style>
  <w:style w:type="table" w:styleId="TableGrid">
    <w:name w:val="Table Grid"/>
    <w:basedOn w:val="TableNormal"/>
    <w:uiPriority w:val="59"/>
    <w:rsid w:val="003863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855404">
      <w:bodyDiv w:val="1"/>
      <w:marLeft w:val="0"/>
      <w:marRight w:val="0"/>
      <w:marTop w:val="0"/>
      <w:marBottom w:val="0"/>
      <w:divBdr>
        <w:top w:val="none" w:sz="0" w:space="0" w:color="auto"/>
        <w:left w:val="none" w:sz="0" w:space="0" w:color="auto"/>
        <w:bottom w:val="none" w:sz="0" w:space="0" w:color="auto"/>
        <w:right w:val="none" w:sz="0" w:space="0" w:color="auto"/>
      </w:divBdr>
      <w:divsChild>
        <w:div w:id="1157916963">
          <w:marLeft w:val="0"/>
          <w:marRight w:val="0"/>
          <w:marTop w:val="0"/>
          <w:marBottom w:val="167"/>
          <w:divBdr>
            <w:top w:val="none" w:sz="0" w:space="0" w:color="auto"/>
            <w:left w:val="none" w:sz="0" w:space="0" w:color="auto"/>
            <w:bottom w:val="none" w:sz="0" w:space="0" w:color="auto"/>
            <w:right w:val="none" w:sz="0" w:space="0" w:color="auto"/>
          </w:divBdr>
          <w:divsChild>
            <w:div w:id="1371413548">
              <w:marLeft w:val="0"/>
              <w:marRight w:val="0"/>
              <w:marTop w:val="0"/>
              <w:marBottom w:val="0"/>
              <w:divBdr>
                <w:top w:val="none" w:sz="0" w:space="0" w:color="auto"/>
                <w:left w:val="none" w:sz="0" w:space="0" w:color="auto"/>
                <w:bottom w:val="none" w:sz="0" w:space="0" w:color="auto"/>
                <w:right w:val="none" w:sz="0" w:space="0" w:color="auto"/>
              </w:divBdr>
              <w:divsChild>
                <w:div w:id="1855414184">
                  <w:marLeft w:val="0"/>
                  <w:marRight w:val="0"/>
                  <w:marTop w:val="0"/>
                  <w:marBottom w:val="0"/>
                  <w:divBdr>
                    <w:top w:val="none" w:sz="0" w:space="0" w:color="auto"/>
                    <w:left w:val="single" w:sz="18" w:space="0" w:color="0F63AF"/>
                    <w:bottom w:val="none" w:sz="0" w:space="0" w:color="auto"/>
                    <w:right w:val="single" w:sz="18" w:space="0" w:color="0F63AF"/>
                  </w:divBdr>
                  <w:divsChild>
                    <w:div w:id="1003970796">
                      <w:marLeft w:val="0"/>
                      <w:marRight w:val="0"/>
                      <w:marTop w:val="0"/>
                      <w:marBottom w:val="0"/>
                      <w:divBdr>
                        <w:top w:val="none" w:sz="0" w:space="0" w:color="auto"/>
                        <w:left w:val="none" w:sz="0" w:space="0" w:color="auto"/>
                        <w:bottom w:val="none" w:sz="0" w:space="0" w:color="auto"/>
                        <w:right w:val="none" w:sz="0" w:space="0" w:color="auto"/>
                      </w:divBdr>
                      <w:divsChild>
                        <w:div w:id="1926920185">
                          <w:marLeft w:val="0"/>
                          <w:marRight w:val="0"/>
                          <w:marTop w:val="0"/>
                          <w:marBottom w:val="0"/>
                          <w:divBdr>
                            <w:top w:val="none" w:sz="0" w:space="0" w:color="auto"/>
                            <w:left w:val="none" w:sz="0" w:space="0" w:color="auto"/>
                            <w:bottom w:val="none" w:sz="0" w:space="0" w:color="auto"/>
                            <w:right w:val="none" w:sz="0" w:space="0" w:color="auto"/>
                          </w:divBdr>
                          <w:divsChild>
                            <w:div w:id="33427477">
                              <w:marLeft w:val="0"/>
                              <w:marRight w:val="0"/>
                              <w:marTop w:val="0"/>
                              <w:marBottom w:val="0"/>
                              <w:divBdr>
                                <w:top w:val="none" w:sz="0" w:space="0" w:color="auto"/>
                                <w:left w:val="none" w:sz="0" w:space="0" w:color="auto"/>
                                <w:bottom w:val="none" w:sz="0" w:space="0" w:color="auto"/>
                                <w:right w:val="none" w:sz="0" w:space="0" w:color="auto"/>
                              </w:divBdr>
                            </w:div>
                            <w:div w:id="1969705959">
                              <w:marLeft w:val="0"/>
                              <w:marRight w:val="0"/>
                              <w:marTop w:val="0"/>
                              <w:marBottom w:val="0"/>
                              <w:divBdr>
                                <w:top w:val="none" w:sz="0" w:space="0" w:color="auto"/>
                                <w:left w:val="none" w:sz="0" w:space="0" w:color="auto"/>
                                <w:bottom w:val="none" w:sz="0" w:space="0" w:color="auto"/>
                                <w:right w:val="none" w:sz="0" w:space="0" w:color="auto"/>
                              </w:divBdr>
                            </w:div>
                            <w:div w:id="1654530129">
                              <w:marLeft w:val="0"/>
                              <w:marRight w:val="0"/>
                              <w:marTop w:val="0"/>
                              <w:marBottom w:val="0"/>
                              <w:divBdr>
                                <w:top w:val="none" w:sz="0" w:space="0" w:color="auto"/>
                                <w:left w:val="none" w:sz="0" w:space="0" w:color="auto"/>
                                <w:bottom w:val="none" w:sz="0" w:space="0" w:color="auto"/>
                                <w:right w:val="none" w:sz="0" w:space="0" w:color="auto"/>
                              </w:divBdr>
                            </w:div>
                            <w:div w:id="1169710366">
                              <w:marLeft w:val="0"/>
                              <w:marRight w:val="0"/>
                              <w:marTop w:val="0"/>
                              <w:marBottom w:val="0"/>
                              <w:divBdr>
                                <w:top w:val="none" w:sz="0" w:space="0" w:color="auto"/>
                                <w:left w:val="none" w:sz="0" w:space="0" w:color="auto"/>
                                <w:bottom w:val="none" w:sz="0" w:space="0" w:color="auto"/>
                                <w:right w:val="none" w:sz="0" w:space="0" w:color="auto"/>
                              </w:divBdr>
                            </w:div>
                            <w:div w:id="1731732659">
                              <w:marLeft w:val="0"/>
                              <w:marRight w:val="0"/>
                              <w:marTop w:val="0"/>
                              <w:marBottom w:val="0"/>
                              <w:divBdr>
                                <w:top w:val="none" w:sz="0" w:space="0" w:color="auto"/>
                                <w:left w:val="none" w:sz="0" w:space="0" w:color="auto"/>
                                <w:bottom w:val="none" w:sz="0" w:space="0" w:color="auto"/>
                                <w:right w:val="none" w:sz="0" w:space="0" w:color="auto"/>
                              </w:divBdr>
                            </w:div>
                            <w:div w:id="2006474887">
                              <w:marLeft w:val="0"/>
                              <w:marRight w:val="0"/>
                              <w:marTop w:val="0"/>
                              <w:marBottom w:val="0"/>
                              <w:divBdr>
                                <w:top w:val="none" w:sz="0" w:space="0" w:color="auto"/>
                                <w:left w:val="none" w:sz="0" w:space="0" w:color="auto"/>
                                <w:bottom w:val="none" w:sz="0" w:space="0" w:color="auto"/>
                                <w:right w:val="none" w:sz="0" w:space="0" w:color="auto"/>
                              </w:divBdr>
                            </w:div>
                            <w:div w:id="10094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201502">
      <w:bodyDiv w:val="1"/>
      <w:marLeft w:val="0"/>
      <w:marRight w:val="0"/>
      <w:marTop w:val="0"/>
      <w:marBottom w:val="0"/>
      <w:divBdr>
        <w:top w:val="none" w:sz="0" w:space="0" w:color="auto"/>
        <w:left w:val="none" w:sz="0" w:space="0" w:color="auto"/>
        <w:bottom w:val="none" w:sz="0" w:space="0" w:color="auto"/>
        <w:right w:val="none" w:sz="0" w:space="0" w:color="auto"/>
      </w:divBdr>
      <w:divsChild>
        <w:div w:id="1528330936">
          <w:marLeft w:val="0"/>
          <w:marRight w:val="0"/>
          <w:marTop w:val="0"/>
          <w:marBottom w:val="167"/>
          <w:divBdr>
            <w:top w:val="none" w:sz="0" w:space="0" w:color="auto"/>
            <w:left w:val="none" w:sz="0" w:space="0" w:color="auto"/>
            <w:bottom w:val="none" w:sz="0" w:space="0" w:color="auto"/>
            <w:right w:val="none" w:sz="0" w:space="0" w:color="auto"/>
          </w:divBdr>
          <w:divsChild>
            <w:div w:id="642466209">
              <w:marLeft w:val="0"/>
              <w:marRight w:val="0"/>
              <w:marTop w:val="0"/>
              <w:marBottom w:val="0"/>
              <w:divBdr>
                <w:top w:val="none" w:sz="0" w:space="0" w:color="auto"/>
                <w:left w:val="none" w:sz="0" w:space="0" w:color="auto"/>
                <w:bottom w:val="none" w:sz="0" w:space="0" w:color="auto"/>
                <w:right w:val="none" w:sz="0" w:space="0" w:color="auto"/>
              </w:divBdr>
              <w:divsChild>
                <w:div w:id="670986602">
                  <w:marLeft w:val="0"/>
                  <w:marRight w:val="0"/>
                  <w:marTop w:val="0"/>
                  <w:marBottom w:val="0"/>
                  <w:divBdr>
                    <w:top w:val="none" w:sz="0" w:space="0" w:color="auto"/>
                    <w:left w:val="single" w:sz="18" w:space="0" w:color="0F63AF"/>
                    <w:bottom w:val="none" w:sz="0" w:space="0" w:color="auto"/>
                    <w:right w:val="single" w:sz="18" w:space="0" w:color="0F63AF"/>
                  </w:divBdr>
                  <w:divsChild>
                    <w:div w:id="1784422837">
                      <w:marLeft w:val="0"/>
                      <w:marRight w:val="0"/>
                      <w:marTop w:val="0"/>
                      <w:marBottom w:val="0"/>
                      <w:divBdr>
                        <w:top w:val="none" w:sz="0" w:space="0" w:color="auto"/>
                        <w:left w:val="none" w:sz="0" w:space="0" w:color="auto"/>
                        <w:bottom w:val="none" w:sz="0" w:space="0" w:color="auto"/>
                        <w:right w:val="none" w:sz="0" w:space="0" w:color="auto"/>
                      </w:divBdr>
                      <w:divsChild>
                        <w:div w:id="1358501222">
                          <w:marLeft w:val="0"/>
                          <w:marRight w:val="0"/>
                          <w:marTop w:val="0"/>
                          <w:marBottom w:val="0"/>
                          <w:divBdr>
                            <w:top w:val="none" w:sz="0" w:space="0" w:color="auto"/>
                            <w:left w:val="none" w:sz="0" w:space="0" w:color="auto"/>
                            <w:bottom w:val="none" w:sz="0" w:space="0" w:color="auto"/>
                            <w:right w:val="none" w:sz="0" w:space="0" w:color="auto"/>
                          </w:divBdr>
                          <w:divsChild>
                            <w:div w:id="2019038226">
                              <w:marLeft w:val="0"/>
                              <w:marRight w:val="0"/>
                              <w:marTop w:val="0"/>
                              <w:marBottom w:val="0"/>
                              <w:divBdr>
                                <w:top w:val="none" w:sz="0" w:space="0" w:color="auto"/>
                                <w:left w:val="none" w:sz="0" w:space="0" w:color="auto"/>
                                <w:bottom w:val="none" w:sz="0" w:space="0" w:color="auto"/>
                                <w:right w:val="none" w:sz="0" w:space="0" w:color="auto"/>
                              </w:divBdr>
                            </w:div>
                            <w:div w:id="262340652">
                              <w:marLeft w:val="0"/>
                              <w:marRight w:val="0"/>
                              <w:marTop w:val="0"/>
                              <w:marBottom w:val="0"/>
                              <w:divBdr>
                                <w:top w:val="none" w:sz="0" w:space="0" w:color="auto"/>
                                <w:left w:val="none" w:sz="0" w:space="0" w:color="auto"/>
                                <w:bottom w:val="none" w:sz="0" w:space="0" w:color="auto"/>
                                <w:right w:val="none" w:sz="0" w:space="0" w:color="auto"/>
                              </w:divBdr>
                            </w:div>
                            <w:div w:id="624392792">
                              <w:marLeft w:val="0"/>
                              <w:marRight w:val="0"/>
                              <w:marTop w:val="0"/>
                              <w:marBottom w:val="0"/>
                              <w:divBdr>
                                <w:top w:val="none" w:sz="0" w:space="0" w:color="auto"/>
                                <w:left w:val="none" w:sz="0" w:space="0" w:color="auto"/>
                                <w:bottom w:val="none" w:sz="0" w:space="0" w:color="auto"/>
                                <w:right w:val="none" w:sz="0" w:space="0" w:color="auto"/>
                              </w:divBdr>
                            </w:div>
                            <w:div w:id="493692509">
                              <w:marLeft w:val="0"/>
                              <w:marRight w:val="0"/>
                              <w:marTop w:val="0"/>
                              <w:marBottom w:val="0"/>
                              <w:divBdr>
                                <w:top w:val="none" w:sz="0" w:space="0" w:color="auto"/>
                                <w:left w:val="none" w:sz="0" w:space="0" w:color="auto"/>
                                <w:bottom w:val="none" w:sz="0" w:space="0" w:color="auto"/>
                                <w:right w:val="none" w:sz="0" w:space="0" w:color="auto"/>
                              </w:divBdr>
                            </w:div>
                            <w:div w:id="1392532289">
                              <w:marLeft w:val="0"/>
                              <w:marRight w:val="0"/>
                              <w:marTop w:val="0"/>
                              <w:marBottom w:val="0"/>
                              <w:divBdr>
                                <w:top w:val="none" w:sz="0" w:space="0" w:color="auto"/>
                                <w:left w:val="none" w:sz="0" w:space="0" w:color="auto"/>
                                <w:bottom w:val="none" w:sz="0" w:space="0" w:color="auto"/>
                                <w:right w:val="none" w:sz="0" w:space="0" w:color="auto"/>
                              </w:divBdr>
                            </w:div>
                            <w:div w:id="1733311722">
                              <w:marLeft w:val="0"/>
                              <w:marRight w:val="0"/>
                              <w:marTop w:val="0"/>
                              <w:marBottom w:val="0"/>
                              <w:divBdr>
                                <w:top w:val="none" w:sz="0" w:space="0" w:color="auto"/>
                                <w:left w:val="none" w:sz="0" w:space="0" w:color="auto"/>
                                <w:bottom w:val="none" w:sz="0" w:space="0" w:color="auto"/>
                                <w:right w:val="none" w:sz="0" w:space="0" w:color="auto"/>
                              </w:divBdr>
                            </w:div>
                            <w:div w:id="19993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5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ygeomate.com/products/Home.action" TargetMode="External"/><Relationship Id="rId5" Type="http://schemas.openxmlformats.org/officeDocument/2006/relationships/hyperlink" Target="http://www.brainpo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14</cp:revision>
  <dcterms:created xsi:type="dcterms:W3CDTF">2010-09-16T18:39:00Z</dcterms:created>
  <dcterms:modified xsi:type="dcterms:W3CDTF">2010-09-17T18:52:00Z</dcterms:modified>
</cp:coreProperties>
</file>